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4E5AB" w14:textId="464C7407" w:rsidR="008C7D34" w:rsidRPr="00BD6C09" w:rsidRDefault="003615E1">
      <w:pPr>
        <w:rPr>
          <w:b/>
          <w:bCs/>
          <w:sz w:val="28"/>
          <w:szCs w:val="28"/>
          <w:u w:val="single"/>
        </w:rPr>
      </w:pPr>
      <w:r w:rsidRPr="00BD6C09">
        <w:rPr>
          <w:b/>
          <w:bCs/>
          <w:sz w:val="28"/>
          <w:szCs w:val="28"/>
          <w:u w:val="single"/>
        </w:rPr>
        <w:t>Une vignette précurseur</w:t>
      </w:r>
    </w:p>
    <w:p w14:paraId="7F0FD660" w14:textId="5A336627" w:rsidR="00AD6EFB" w:rsidRDefault="00931557" w:rsidP="00931557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inline distT="0" distB="0" distL="0" distR="0" wp14:anchorId="29E989AC" wp14:editId="4E3944C8">
            <wp:extent cx="1511808" cy="1036320"/>
            <wp:effectExtent l="0" t="0" r="0" b="0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808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83990" w14:textId="33AE6296" w:rsidR="003615E1" w:rsidRDefault="008C7D34" w:rsidP="00AA0B05">
      <w:pPr>
        <w:jc w:val="both"/>
        <w:rPr>
          <w:rFonts w:ascii="Arial Nova" w:hAnsi="Arial Nova"/>
          <w:i/>
          <w:iCs/>
          <w:sz w:val="20"/>
          <w:szCs w:val="20"/>
        </w:rPr>
      </w:pPr>
      <w:r w:rsidRPr="008C7D34">
        <w:rPr>
          <w:rFonts w:ascii="Arial" w:hAnsi="Arial" w:cs="Arial"/>
          <w:i/>
          <w:iCs/>
          <w:sz w:val="20"/>
          <w:szCs w:val="20"/>
        </w:rPr>
        <w:t>Cet été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>
        <w:rPr>
          <w:rFonts w:ascii="Arial Nova" w:hAnsi="Arial Nova"/>
          <w:i/>
          <w:iCs/>
          <w:sz w:val="20"/>
          <w:szCs w:val="20"/>
        </w:rPr>
        <w:t>e</w:t>
      </w:r>
      <w:r w:rsidR="003615E1" w:rsidRPr="003615E1">
        <w:rPr>
          <w:rFonts w:ascii="Arial Nova" w:hAnsi="Arial Nova"/>
          <w:i/>
          <w:iCs/>
          <w:sz w:val="20"/>
          <w:szCs w:val="20"/>
        </w:rPr>
        <w:t>n classant</w:t>
      </w:r>
      <w:r>
        <w:rPr>
          <w:rFonts w:ascii="Arial Nova" w:hAnsi="Arial Nova"/>
          <w:i/>
          <w:iCs/>
          <w:sz w:val="20"/>
          <w:szCs w:val="20"/>
        </w:rPr>
        <w:t xml:space="preserve"> quelques timbres</w:t>
      </w:r>
      <w:r w:rsidR="00890271">
        <w:rPr>
          <w:rFonts w:ascii="Arial Nova" w:hAnsi="Arial Nova"/>
          <w:i/>
          <w:iCs/>
          <w:sz w:val="20"/>
          <w:szCs w:val="20"/>
        </w:rPr>
        <w:t xml:space="preserve"> et lettres</w:t>
      </w:r>
      <w:r>
        <w:rPr>
          <w:rFonts w:ascii="Arial Nova" w:hAnsi="Arial Nova"/>
          <w:i/>
          <w:iCs/>
          <w:sz w:val="20"/>
          <w:szCs w:val="20"/>
        </w:rPr>
        <w:t xml:space="preserve"> enfouis dans des boites précieusement </w:t>
      </w:r>
      <w:r w:rsidR="00890271">
        <w:rPr>
          <w:rFonts w:ascii="Arial Nova" w:hAnsi="Arial Nova"/>
          <w:i/>
          <w:iCs/>
          <w:sz w:val="20"/>
          <w:szCs w:val="20"/>
        </w:rPr>
        <w:t>rang</w:t>
      </w:r>
      <w:r>
        <w:rPr>
          <w:rFonts w:ascii="Arial Nova" w:hAnsi="Arial Nova"/>
          <w:i/>
          <w:iCs/>
          <w:sz w:val="20"/>
          <w:szCs w:val="20"/>
        </w:rPr>
        <w:t xml:space="preserve">ées, j’ai eu la surprise de retrouver en solo et sur quelques </w:t>
      </w:r>
      <w:r w:rsidR="00BD6C09">
        <w:rPr>
          <w:rFonts w:ascii="Arial Nova" w:hAnsi="Arial Nova"/>
          <w:i/>
          <w:iCs/>
          <w:sz w:val="20"/>
          <w:szCs w:val="20"/>
        </w:rPr>
        <w:t>enveloppes</w:t>
      </w:r>
      <w:r>
        <w:rPr>
          <w:rFonts w:ascii="Arial Nova" w:hAnsi="Arial Nova"/>
          <w:i/>
          <w:iCs/>
          <w:sz w:val="20"/>
          <w:szCs w:val="20"/>
        </w:rPr>
        <w:t xml:space="preserve"> cette vignette que je trouve très jolie, mais dont je ne voyais pas l’usage puisqu’elle n’affiche pas de valeur faciale !</w:t>
      </w:r>
      <w:r w:rsidR="00AA0B05">
        <w:rPr>
          <w:rFonts w:ascii="Arial Nova" w:hAnsi="Arial Nova"/>
          <w:i/>
          <w:iCs/>
          <w:sz w:val="20"/>
          <w:szCs w:val="20"/>
        </w:rPr>
        <w:t xml:space="preserve"> </w:t>
      </w:r>
      <w:r w:rsidR="004107C2">
        <w:rPr>
          <w:rFonts w:ascii="Arial Nova" w:hAnsi="Arial Nova"/>
          <w:i/>
          <w:iCs/>
          <w:sz w:val="20"/>
          <w:szCs w:val="20"/>
        </w:rPr>
        <w:t>Donc, ce n’est pas un timbre</w:t>
      </w:r>
      <w:r w:rsidR="00890271">
        <w:rPr>
          <w:rFonts w:ascii="Arial Nova" w:hAnsi="Arial Nova"/>
          <w:i/>
          <w:iCs/>
          <w:sz w:val="20"/>
          <w:szCs w:val="20"/>
        </w:rPr>
        <w:t> !</w:t>
      </w:r>
      <w:r w:rsidR="004107C2">
        <w:rPr>
          <w:rFonts w:ascii="Arial Nova" w:hAnsi="Arial Nova"/>
          <w:i/>
          <w:iCs/>
          <w:sz w:val="20"/>
          <w:szCs w:val="20"/>
        </w:rPr>
        <w:t xml:space="preserve"> </w:t>
      </w:r>
      <w:r w:rsidR="00890271">
        <w:rPr>
          <w:rFonts w:ascii="Arial Nova" w:hAnsi="Arial Nova"/>
          <w:i/>
          <w:iCs/>
          <w:sz w:val="20"/>
          <w:szCs w:val="20"/>
        </w:rPr>
        <w:t>M</w:t>
      </w:r>
      <w:r w:rsidR="004107C2">
        <w:rPr>
          <w:rFonts w:ascii="Arial Nova" w:hAnsi="Arial Nova"/>
          <w:i/>
          <w:iCs/>
          <w:sz w:val="20"/>
          <w:szCs w:val="20"/>
        </w:rPr>
        <w:t>ais pourquoi f</w:t>
      </w:r>
      <w:r w:rsidR="00215364">
        <w:rPr>
          <w:rFonts w:ascii="Arial Nova" w:hAnsi="Arial Nova"/>
          <w:i/>
          <w:iCs/>
          <w:sz w:val="20"/>
          <w:szCs w:val="20"/>
        </w:rPr>
        <w:t>û</w:t>
      </w:r>
      <w:r w:rsidR="004107C2">
        <w:rPr>
          <w:rFonts w:ascii="Arial Nova" w:hAnsi="Arial Nova"/>
          <w:i/>
          <w:iCs/>
          <w:sz w:val="20"/>
          <w:szCs w:val="20"/>
        </w:rPr>
        <w:t>t</w:t>
      </w:r>
      <w:r w:rsidR="00890271">
        <w:rPr>
          <w:rFonts w:ascii="Arial Nova" w:hAnsi="Arial Nova"/>
          <w:i/>
          <w:iCs/>
          <w:sz w:val="20"/>
          <w:szCs w:val="20"/>
        </w:rPr>
        <w:t>-</w:t>
      </w:r>
      <w:r w:rsidR="004107C2">
        <w:rPr>
          <w:rFonts w:ascii="Arial Nova" w:hAnsi="Arial Nova"/>
          <w:i/>
          <w:iCs/>
          <w:sz w:val="20"/>
          <w:szCs w:val="20"/>
        </w:rPr>
        <w:t>ell</w:t>
      </w:r>
      <w:r w:rsidR="005E3628">
        <w:rPr>
          <w:rFonts w:ascii="Arial Nova" w:hAnsi="Arial Nova"/>
          <w:i/>
          <w:iCs/>
          <w:sz w:val="20"/>
          <w:szCs w:val="20"/>
        </w:rPr>
        <w:t>e</w:t>
      </w:r>
      <w:r w:rsidR="004107C2">
        <w:rPr>
          <w:rFonts w:ascii="Arial Nova" w:hAnsi="Arial Nova"/>
          <w:i/>
          <w:iCs/>
          <w:sz w:val="20"/>
          <w:szCs w:val="20"/>
        </w:rPr>
        <w:t xml:space="preserve"> créée et surtout, pourquoi la </w:t>
      </w:r>
      <w:r w:rsidR="005E3628">
        <w:rPr>
          <w:rFonts w:ascii="Arial Nova" w:hAnsi="Arial Nova"/>
          <w:i/>
          <w:iCs/>
          <w:sz w:val="20"/>
          <w:szCs w:val="20"/>
        </w:rPr>
        <w:t>retrouve-t</w:t>
      </w:r>
      <w:r w:rsidR="004107C2">
        <w:rPr>
          <w:rFonts w:ascii="Arial Nova" w:hAnsi="Arial Nova"/>
          <w:i/>
          <w:iCs/>
          <w:sz w:val="20"/>
          <w:szCs w:val="20"/>
        </w:rPr>
        <w:t xml:space="preserve">-on aujourd’hui dans le catalogue Yvert &amp; Tellier </w:t>
      </w:r>
      <w:r w:rsidR="00AA0B05">
        <w:rPr>
          <w:rFonts w:ascii="Arial Nova" w:hAnsi="Arial Nova"/>
          <w:i/>
          <w:iCs/>
          <w:sz w:val="20"/>
          <w:szCs w:val="20"/>
        </w:rPr>
        <w:t>sous la rubrique « Etiquette de Poste Aérienne » ?</w:t>
      </w:r>
    </w:p>
    <w:p w14:paraId="57D209AD" w14:textId="46B20B04" w:rsidR="001034AF" w:rsidRPr="001034AF" w:rsidRDefault="009175A7" w:rsidP="001034AF">
      <w:pPr>
        <w:jc w:val="both"/>
        <w:rPr>
          <w:rFonts w:ascii="Arial Nova" w:hAnsi="Arial Nova"/>
          <w:i/>
          <w:iCs/>
          <w:sz w:val="20"/>
          <w:szCs w:val="20"/>
        </w:rPr>
      </w:pPr>
      <w:r>
        <w:rPr>
          <w:rFonts w:ascii="Arial Nova" w:hAnsi="Arial Nova"/>
          <w:i/>
          <w:iCs/>
          <w:sz w:val="20"/>
          <w:szCs w:val="20"/>
        </w:rPr>
        <w:t>En fait, cette « étiquette » est l’ancêtre de l’étiquette « Par Avion » et annonce la Poste Aérienne Française</w:t>
      </w:r>
      <w:r w:rsidR="00CE317F">
        <w:rPr>
          <w:rFonts w:ascii="Arial Nova" w:hAnsi="Arial Nova"/>
          <w:i/>
          <w:iCs/>
          <w:sz w:val="20"/>
          <w:szCs w:val="20"/>
        </w:rPr>
        <w:t xml:space="preserve"> qui commence au début du XXème siècle.</w:t>
      </w:r>
      <w:r w:rsidR="00215364" w:rsidRPr="00215364">
        <w:rPr>
          <w:rFonts w:ascii="Arial Nova" w:hAnsi="Arial Nova"/>
          <w:i/>
          <w:iCs/>
          <w:noProof/>
          <w:sz w:val="20"/>
          <w:szCs w:val="20"/>
        </w:rPr>
        <w:t xml:space="preserve"> </w:t>
      </w:r>
    </w:p>
    <w:p w14:paraId="12B4044A" w14:textId="77777777" w:rsidR="00215364" w:rsidRDefault="00E73806" w:rsidP="00AA0B05">
      <w:pPr>
        <w:jc w:val="both"/>
        <w:rPr>
          <w:rFonts w:ascii="Arial Nova" w:hAnsi="Arial Nova"/>
          <w:i/>
          <w:iCs/>
          <w:sz w:val="20"/>
          <w:szCs w:val="20"/>
        </w:rPr>
      </w:pPr>
      <w:r>
        <w:rPr>
          <w:rFonts w:ascii="Arial Nova" w:hAnsi="Arial Nova"/>
          <w:i/>
          <w:iCs/>
          <w:sz w:val="20"/>
          <w:szCs w:val="20"/>
        </w:rPr>
        <w:t xml:space="preserve">Le </w:t>
      </w:r>
      <w:r w:rsidR="00877942">
        <w:rPr>
          <w:rFonts w:ascii="Arial Nova" w:hAnsi="Arial Nova"/>
          <w:i/>
          <w:iCs/>
          <w:sz w:val="20"/>
          <w:szCs w:val="20"/>
        </w:rPr>
        <w:t>premier service postal sera entre Villacou-blay et Pauillac en Octobre 1913 ; cette liaison permettait d’acheminer vers Bordeaux les plis destinés aux Antilles qui empruntaient le paquebot « Le Pérou » alors que les derniers trains</w:t>
      </w:r>
      <w:r w:rsidR="00265121">
        <w:rPr>
          <w:rFonts w:ascii="Arial Nova" w:hAnsi="Arial Nova"/>
          <w:i/>
          <w:iCs/>
          <w:sz w:val="20"/>
          <w:szCs w:val="20"/>
        </w:rPr>
        <w:t xml:space="preserve"> de Paris </w:t>
      </w:r>
      <w:r w:rsidR="00877942">
        <w:rPr>
          <w:rFonts w:ascii="Arial Nova" w:hAnsi="Arial Nova"/>
          <w:i/>
          <w:iCs/>
          <w:sz w:val="20"/>
          <w:szCs w:val="20"/>
        </w:rPr>
        <w:t xml:space="preserve">assurant la correspondance avec ce navire </w:t>
      </w:r>
      <w:r w:rsidR="00265121">
        <w:rPr>
          <w:rFonts w:ascii="Arial Nova" w:hAnsi="Arial Nova"/>
          <w:i/>
          <w:iCs/>
          <w:sz w:val="20"/>
          <w:szCs w:val="20"/>
        </w:rPr>
        <w:t xml:space="preserve">étaient déjà partis. Puis une ligne entre Paris et Saint-Nazaire est ouverte en 1918 ; ceci afin de permettre aux lettres nécessitant un transport maritime de joindre plus rapidement </w:t>
      </w:r>
      <w:r w:rsidR="009B4BF2">
        <w:rPr>
          <w:rFonts w:ascii="Arial Nova" w:hAnsi="Arial Nova"/>
          <w:i/>
          <w:iCs/>
          <w:sz w:val="20"/>
          <w:szCs w:val="20"/>
        </w:rPr>
        <w:t xml:space="preserve">les paquebots partant de Saint-Nazaire. En 1919, il fut procédé à des essais de transport de dépêches par avion entre quelques points du territoire national. </w:t>
      </w:r>
    </w:p>
    <w:p w14:paraId="618B32AA" w14:textId="2BCA8098" w:rsidR="008F606C" w:rsidRDefault="009B4BF2" w:rsidP="00AA0B05">
      <w:pPr>
        <w:jc w:val="both"/>
        <w:rPr>
          <w:rFonts w:ascii="Arial Nova" w:hAnsi="Arial Nova"/>
          <w:i/>
          <w:iCs/>
          <w:sz w:val="20"/>
          <w:szCs w:val="20"/>
        </w:rPr>
      </w:pPr>
      <w:r>
        <w:rPr>
          <w:rFonts w:ascii="Arial Nova" w:hAnsi="Arial Nova"/>
          <w:i/>
          <w:iCs/>
          <w:sz w:val="20"/>
          <w:szCs w:val="20"/>
        </w:rPr>
        <w:t xml:space="preserve">Puis, cette même année, une ligne entre Toulouse et Rabat (Maroc) </w:t>
      </w:r>
      <w:r w:rsidR="00BD6C09">
        <w:rPr>
          <w:rFonts w:ascii="Arial Nova" w:hAnsi="Arial Nova"/>
          <w:i/>
          <w:iCs/>
          <w:sz w:val="20"/>
          <w:szCs w:val="20"/>
        </w:rPr>
        <w:t>fût</w:t>
      </w:r>
      <w:r>
        <w:rPr>
          <w:rFonts w:ascii="Arial Nova" w:hAnsi="Arial Nova"/>
          <w:i/>
          <w:iCs/>
          <w:sz w:val="20"/>
          <w:szCs w:val="20"/>
        </w:rPr>
        <w:t xml:space="preserve"> créée à partir du 25 Septembre et un décret fixant les surta</w:t>
      </w:r>
      <w:r w:rsidR="008F606C">
        <w:rPr>
          <w:rFonts w:ascii="Arial Nova" w:hAnsi="Arial Nova"/>
          <w:i/>
          <w:iCs/>
          <w:sz w:val="20"/>
          <w:szCs w:val="20"/>
        </w:rPr>
        <w:t xml:space="preserve">xes postales aériennes est publié le 10 </w:t>
      </w:r>
      <w:r w:rsidR="005E3628">
        <w:rPr>
          <w:rFonts w:ascii="Arial Nova" w:hAnsi="Arial Nova"/>
          <w:i/>
          <w:iCs/>
          <w:sz w:val="20"/>
          <w:szCs w:val="20"/>
        </w:rPr>
        <w:t>octobre</w:t>
      </w:r>
      <w:r w:rsidR="008F606C">
        <w:rPr>
          <w:rFonts w:ascii="Arial Nova" w:hAnsi="Arial Nova"/>
          <w:i/>
          <w:iCs/>
          <w:sz w:val="20"/>
          <w:szCs w:val="20"/>
        </w:rPr>
        <w:t xml:space="preserve"> 1919 pour les correspondances transportées sur le territoire national et entre la France et le Maroc.</w:t>
      </w:r>
    </w:p>
    <w:p w14:paraId="732ABF07" w14:textId="64B711E4" w:rsidR="00215364" w:rsidRDefault="00215364" w:rsidP="00AA0B05">
      <w:pPr>
        <w:jc w:val="both"/>
        <w:rPr>
          <w:rFonts w:ascii="Arial Nova" w:hAnsi="Arial Nova"/>
          <w:i/>
          <w:iCs/>
          <w:sz w:val="20"/>
          <w:szCs w:val="20"/>
        </w:rPr>
      </w:pPr>
    </w:p>
    <w:p w14:paraId="10B35F23" w14:textId="77777777" w:rsidR="00215364" w:rsidRDefault="00215364" w:rsidP="00215364">
      <w:pPr>
        <w:jc w:val="both"/>
        <w:rPr>
          <w:rFonts w:ascii="Arial Nova" w:hAnsi="Arial Nova"/>
          <w:i/>
          <w:iCs/>
          <w:sz w:val="20"/>
          <w:szCs w:val="20"/>
        </w:rPr>
      </w:pPr>
    </w:p>
    <w:p w14:paraId="02C6D6E4" w14:textId="5C01692D" w:rsidR="00215364" w:rsidRDefault="00215364" w:rsidP="00AA0B05">
      <w:pPr>
        <w:jc w:val="both"/>
        <w:rPr>
          <w:rFonts w:ascii="Arial Nova" w:hAnsi="Arial Nova"/>
          <w:i/>
          <w:iCs/>
          <w:sz w:val="20"/>
          <w:szCs w:val="20"/>
        </w:rPr>
      </w:pPr>
      <w:r>
        <w:rPr>
          <w:rFonts w:ascii="Arial Nova" w:hAnsi="Arial Nova"/>
          <w:i/>
          <w:iCs/>
          <w:noProof/>
          <w:sz w:val="20"/>
          <w:szCs w:val="20"/>
        </w:rPr>
        <w:drawing>
          <wp:inline distT="0" distB="0" distL="0" distR="0" wp14:anchorId="3D2CB9BE" wp14:editId="77DE720E">
            <wp:extent cx="2438400" cy="1621536"/>
            <wp:effectExtent l="0" t="0" r="0" b="0"/>
            <wp:docPr id="1" name="Image 1" descr="Une image contenant texte, tableau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tableau blanc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35080" w14:textId="29F3EE4A" w:rsidR="00215364" w:rsidRPr="00BD3ED8" w:rsidRDefault="00215364" w:rsidP="00215364">
      <w:pPr>
        <w:jc w:val="center"/>
        <w:rPr>
          <w:rFonts w:ascii="Arial Nova" w:hAnsi="Arial Nova"/>
          <w:i/>
          <w:iCs/>
          <w:sz w:val="18"/>
          <w:szCs w:val="18"/>
        </w:rPr>
      </w:pPr>
      <w:r w:rsidRPr="00BD3ED8">
        <w:rPr>
          <w:rFonts w:ascii="Arial Nova" w:hAnsi="Arial Nova"/>
          <w:i/>
          <w:iCs/>
          <w:sz w:val="18"/>
          <w:szCs w:val="18"/>
        </w:rPr>
        <w:t xml:space="preserve">Lettre de Paris pour Rabat via </w:t>
      </w:r>
      <w:proofErr w:type="gramStart"/>
      <w:r w:rsidRPr="00BD3ED8">
        <w:rPr>
          <w:rFonts w:ascii="Arial Nova" w:hAnsi="Arial Nova"/>
          <w:i/>
          <w:iCs/>
          <w:sz w:val="18"/>
          <w:szCs w:val="18"/>
        </w:rPr>
        <w:t>Toulouse</w:t>
      </w:r>
      <w:r w:rsidR="00332477">
        <w:rPr>
          <w:rFonts w:ascii="Arial Nova" w:hAnsi="Arial Nova"/>
          <w:i/>
          <w:iCs/>
          <w:sz w:val="18"/>
          <w:szCs w:val="18"/>
        </w:rPr>
        <w:t>(</w:t>
      </w:r>
      <w:proofErr w:type="gramEnd"/>
      <w:r w:rsidR="00332477">
        <w:rPr>
          <w:rFonts w:ascii="Arial Nova" w:hAnsi="Arial Nova"/>
          <w:i/>
          <w:iCs/>
          <w:sz w:val="18"/>
          <w:szCs w:val="18"/>
        </w:rPr>
        <w:t>1922)</w:t>
      </w:r>
    </w:p>
    <w:p w14:paraId="2E95785E" w14:textId="6FB413EA" w:rsidR="00E862BC" w:rsidRDefault="008F606C" w:rsidP="00AA0B05">
      <w:pPr>
        <w:jc w:val="both"/>
        <w:rPr>
          <w:rFonts w:ascii="Arial Nova" w:hAnsi="Arial Nova"/>
          <w:i/>
          <w:iCs/>
          <w:sz w:val="20"/>
          <w:szCs w:val="20"/>
        </w:rPr>
      </w:pPr>
      <w:r>
        <w:rPr>
          <w:rFonts w:ascii="Arial Nova" w:hAnsi="Arial Nova"/>
          <w:i/>
          <w:iCs/>
          <w:sz w:val="20"/>
          <w:szCs w:val="20"/>
        </w:rPr>
        <w:t>Un autre décret, du 29 Septembre 1919 fixait les surtaxes postales aériennes applicables entre Paris et Londres (Angleterre). La Poste Aérienne Française</w:t>
      </w:r>
      <w:r w:rsidR="00AC4346">
        <w:rPr>
          <w:rFonts w:ascii="Arial Nova" w:hAnsi="Arial Nova"/>
          <w:i/>
          <w:iCs/>
          <w:sz w:val="20"/>
          <w:szCs w:val="20"/>
        </w:rPr>
        <w:t xml:space="preserve"> est donc créée à partir de cette date et notre étiquette « Guynemer » apparait alors dans le bulletin mensuel du 14 Septembre 1920 (circulaire du 11 Septembre) qui rappelle que toutes les correspondances avion entre Paris et Londres doivent être revêtues de l’étiquette « Guynemer » dont les b</w:t>
      </w:r>
      <w:r w:rsidR="00E862BC">
        <w:rPr>
          <w:rFonts w:ascii="Arial Nova" w:hAnsi="Arial Nova"/>
          <w:i/>
          <w:iCs/>
          <w:sz w:val="20"/>
          <w:szCs w:val="20"/>
        </w:rPr>
        <w:t>u</w:t>
      </w:r>
      <w:r w:rsidR="00AC4346">
        <w:rPr>
          <w:rFonts w:ascii="Arial Nova" w:hAnsi="Arial Nova"/>
          <w:i/>
          <w:iCs/>
          <w:sz w:val="20"/>
          <w:szCs w:val="20"/>
        </w:rPr>
        <w:t>reaux de poste</w:t>
      </w:r>
      <w:r w:rsidR="00E862BC">
        <w:rPr>
          <w:rFonts w:ascii="Arial Nova" w:hAnsi="Arial Nova"/>
          <w:i/>
          <w:iCs/>
          <w:sz w:val="20"/>
          <w:szCs w:val="20"/>
        </w:rPr>
        <w:t xml:space="preserve"> sont approvisionnés. </w:t>
      </w:r>
    </w:p>
    <w:p w14:paraId="6A6CF968" w14:textId="1DDB0A56" w:rsidR="001A1422" w:rsidRDefault="001A1422" w:rsidP="00AA0B05">
      <w:pPr>
        <w:jc w:val="both"/>
        <w:rPr>
          <w:rFonts w:ascii="Arial Nova" w:hAnsi="Arial Nova"/>
          <w:i/>
          <w:iCs/>
          <w:sz w:val="20"/>
          <w:szCs w:val="20"/>
        </w:rPr>
      </w:pPr>
      <w:r>
        <w:rPr>
          <w:rFonts w:ascii="Arial Nova" w:hAnsi="Arial Nova"/>
          <w:i/>
          <w:iCs/>
          <w:noProof/>
          <w:sz w:val="20"/>
          <w:szCs w:val="20"/>
        </w:rPr>
        <w:drawing>
          <wp:inline distT="0" distB="0" distL="0" distR="0" wp14:anchorId="4CC7A811" wp14:editId="01F964E6">
            <wp:extent cx="2438400" cy="1767840"/>
            <wp:effectExtent l="0" t="0" r="0" b="3810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714" cy="177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83E69" w14:textId="2F228361" w:rsidR="001A1422" w:rsidRPr="00332477" w:rsidRDefault="001A1422" w:rsidP="00AA0B05">
      <w:pPr>
        <w:jc w:val="both"/>
        <w:rPr>
          <w:rFonts w:ascii="Arial Nova" w:hAnsi="Arial Nova"/>
          <w:i/>
          <w:iCs/>
          <w:sz w:val="18"/>
          <w:szCs w:val="18"/>
        </w:rPr>
      </w:pPr>
      <w:r w:rsidRPr="00332477">
        <w:rPr>
          <w:rFonts w:ascii="Arial Nova" w:hAnsi="Arial Nova"/>
          <w:i/>
          <w:iCs/>
          <w:sz w:val="18"/>
          <w:szCs w:val="18"/>
        </w:rPr>
        <w:t>Lettre de Meknès (Maroc)</w:t>
      </w:r>
      <w:r w:rsidR="00332477" w:rsidRPr="00332477">
        <w:rPr>
          <w:rFonts w:ascii="Arial Nova" w:hAnsi="Arial Nova"/>
          <w:i/>
          <w:iCs/>
          <w:sz w:val="18"/>
          <w:szCs w:val="18"/>
        </w:rPr>
        <w:t xml:space="preserve"> pour</w:t>
      </w:r>
      <w:r w:rsidRPr="00332477">
        <w:rPr>
          <w:rFonts w:ascii="Arial Nova" w:hAnsi="Arial Nova"/>
          <w:i/>
          <w:iCs/>
          <w:sz w:val="18"/>
          <w:szCs w:val="18"/>
        </w:rPr>
        <w:t xml:space="preserve"> Gannay-sur-Loire</w:t>
      </w:r>
      <w:r w:rsidR="00332477" w:rsidRPr="00332477">
        <w:rPr>
          <w:rFonts w:ascii="Arial Nova" w:hAnsi="Arial Nova"/>
          <w:i/>
          <w:iCs/>
          <w:sz w:val="18"/>
          <w:szCs w:val="18"/>
        </w:rPr>
        <w:t xml:space="preserve"> (1921) </w:t>
      </w:r>
    </w:p>
    <w:p w14:paraId="7B56CB64" w14:textId="0F3CB16B" w:rsidR="001A1422" w:rsidRDefault="00633168" w:rsidP="00AA0B05">
      <w:pPr>
        <w:jc w:val="both"/>
        <w:rPr>
          <w:rFonts w:ascii="Arial Nova" w:hAnsi="Arial Nova"/>
          <w:i/>
          <w:iCs/>
          <w:sz w:val="20"/>
          <w:szCs w:val="20"/>
        </w:rPr>
      </w:pPr>
      <w:r>
        <w:rPr>
          <w:rFonts w:ascii="Arial Nova" w:hAnsi="Arial Nova"/>
          <w:i/>
          <w:iCs/>
          <w:noProof/>
          <w:sz w:val="20"/>
          <w:szCs w:val="20"/>
        </w:rPr>
        <w:drawing>
          <wp:inline distT="0" distB="0" distL="0" distR="0" wp14:anchorId="0A0F1769" wp14:editId="012BFAAF">
            <wp:extent cx="2438400" cy="1609344"/>
            <wp:effectExtent l="0" t="0" r="0" b="0"/>
            <wp:docPr id="5" name="Image 5" descr="Une image contenant texte, tableau blanc, envelopp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, tableau blanc, envelopp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EFEEF" w14:textId="6CE4D771" w:rsidR="00633168" w:rsidRPr="00633168" w:rsidRDefault="00633168" w:rsidP="00AA0B05">
      <w:pPr>
        <w:jc w:val="both"/>
        <w:rPr>
          <w:rFonts w:ascii="Arial Nova" w:hAnsi="Arial Nova"/>
          <w:i/>
          <w:iCs/>
          <w:sz w:val="18"/>
          <w:szCs w:val="18"/>
        </w:rPr>
      </w:pPr>
      <w:r w:rsidRPr="00633168">
        <w:rPr>
          <w:rFonts w:ascii="Arial Nova" w:hAnsi="Arial Nova"/>
          <w:i/>
          <w:iCs/>
          <w:sz w:val="18"/>
          <w:szCs w:val="18"/>
        </w:rPr>
        <w:t xml:space="preserve">Lettre de Marrakech pour Paris (1921) </w:t>
      </w:r>
    </w:p>
    <w:p w14:paraId="7A4832B4" w14:textId="3ECE2085" w:rsidR="001A1422" w:rsidRDefault="001A1422" w:rsidP="00AA0B05">
      <w:pPr>
        <w:jc w:val="both"/>
        <w:rPr>
          <w:rFonts w:ascii="Arial Nova" w:hAnsi="Arial Nova"/>
          <w:i/>
          <w:iCs/>
          <w:sz w:val="20"/>
          <w:szCs w:val="20"/>
        </w:rPr>
      </w:pPr>
    </w:p>
    <w:p w14:paraId="04C27559" w14:textId="77777777" w:rsidR="001A1422" w:rsidRDefault="001A1422" w:rsidP="00AA0B05">
      <w:pPr>
        <w:jc w:val="both"/>
        <w:rPr>
          <w:rFonts w:ascii="Arial Nova" w:hAnsi="Arial Nova"/>
          <w:i/>
          <w:iCs/>
          <w:sz w:val="20"/>
          <w:szCs w:val="20"/>
        </w:rPr>
      </w:pPr>
    </w:p>
    <w:p w14:paraId="7427051F" w14:textId="3CB72539" w:rsidR="00633168" w:rsidRDefault="00633168" w:rsidP="00AA0B05">
      <w:pPr>
        <w:jc w:val="both"/>
        <w:rPr>
          <w:rFonts w:ascii="Arial Nova" w:hAnsi="Arial Nova"/>
          <w:i/>
          <w:iCs/>
          <w:sz w:val="20"/>
          <w:szCs w:val="20"/>
        </w:rPr>
      </w:pPr>
      <w:r>
        <w:rPr>
          <w:rFonts w:ascii="Arial Nova" w:hAnsi="Arial Nova"/>
          <w:i/>
          <w:iCs/>
          <w:noProof/>
          <w:sz w:val="20"/>
          <w:szCs w:val="20"/>
        </w:rPr>
        <w:lastRenderedPageBreak/>
        <w:drawing>
          <wp:inline distT="0" distB="0" distL="0" distR="0" wp14:anchorId="0898A092" wp14:editId="39819ED5">
            <wp:extent cx="2438400" cy="1956816"/>
            <wp:effectExtent l="0" t="0" r="0" b="5715"/>
            <wp:docPr id="6" name="Image 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95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BDF5C" w14:textId="1E9EF7E4" w:rsidR="00633168" w:rsidRPr="00633168" w:rsidRDefault="00633168" w:rsidP="00AA0B05">
      <w:pPr>
        <w:jc w:val="both"/>
        <w:rPr>
          <w:rFonts w:ascii="Arial Nova" w:hAnsi="Arial Nova"/>
          <w:i/>
          <w:iCs/>
          <w:sz w:val="18"/>
          <w:szCs w:val="18"/>
        </w:rPr>
      </w:pPr>
      <w:r w:rsidRPr="00633168">
        <w:rPr>
          <w:rFonts w:ascii="Arial Nova" w:hAnsi="Arial Nova"/>
          <w:i/>
          <w:iCs/>
          <w:sz w:val="18"/>
          <w:szCs w:val="18"/>
        </w:rPr>
        <w:t>Lettre de Casablanca (Maroc) pour Nice (1922)</w:t>
      </w:r>
    </w:p>
    <w:p w14:paraId="6E449349" w14:textId="6777D312" w:rsidR="00C253D2" w:rsidRDefault="00E862BC" w:rsidP="00AA0B05">
      <w:pPr>
        <w:jc w:val="both"/>
        <w:rPr>
          <w:rFonts w:ascii="Arial Nova" w:hAnsi="Arial Nova"/>
          <w:i/>
          <w:iCs/>
          <w:sz w:val="20"/>
          <w:szCs w:val="20"/>
        </w:rPr>
      </w:pPr>
      <w:r>
        <w:rPr>
          <w:rFonts w:ascii="Arial Nova" w:hAnsi="Arial Nova"/>
          <w:i/>
          <w:iCs/>
          <w:sz w:val="20"/>
          <w:szCs w:val="20"/>
        </w:rPr>
        <w:t>Ces vignettes furent imprimées par l’atelier des Timbres-Poste, situé boulevard Brune à Paris et firent l’objet d’épreuve et d’un bon à tirer, comme les timbres-poste. Elle fût imprimée</w:t>
      </w:r>
      <w:r w:rsidR="008F606C">
        <w:rPr>
          <w:rFonts w:ascii="Arial Nova" w:hAnsi="Arial Nova"/>
          <w:i/>
          <w:iCs/>
          <w:sz w:val="20"/>
          <w:szCs w:val="20"/>
        </w:rPr>
        <w:t xml:space="preserve"> </w:t>
      </w:r>
      <w:r>
        <w:rPr>
          <w:rFonts w:ascii="Arial Nova" w:hAnsi="Arial Nova"/>
          <w:i/>
          <w:iCs/>
          <w:sz w:val="20"/>
          <w:szCs w:val="20"/>
        </w:rPr>
        <w:t xml:space="preserve">par feuille de 75 et utilisée de 1920 à 1923. </w:t>
      </w:r>
      <w:r w:rsidR="00C253D2">
        <w:rPr>
          <w:rFonts w:ascii="Arial Nova" w:hAnsi="Arial Nova"/>
          <w:i/>
          <w:iCs/>
          <w:sz w:val="20"/>
          <w:szCs w:val="20"/>
        </w:rPr>
        <w:t>Principalement sur les lignes Toulouse-Rabat, Paris-Bruxelles et Paris-Strasbourg/Prague.</w:t>
      </w:r>
    </w:p>
    <w:p w14:paraId="7AE94728" w14:textId="20FFC035" w:rsidR="00E6657E" w:rsidRDefault="00E6657E" w:rsidP="00AA0B05">
      <w:pPr>
        <w:jc w:val="both"/>
        <w:rPr>
          <w:rFonts w:ascii="Arial Nova" w:hAnsi="Arial Nova"/>
          <w:i/>
          <w:iCs/>
          <w:sz w:val="20"/>
          <w:szCs w:val="20"/>
        </w:rPr>
      </w:pPr>
      <w:r>
        <w:rPr>
          <w:rFonts w:ascii="Arial Nova" w:hAnsi="Arial Nova"/>
          <w:i/>
          <w:iCs/>
          <w:sz w:val="20"/>
          <w:szCs w:val="20"/>
        </w:rPr>
        <w:t xml:space="preserve"> </w:t>
      </w:r>
      <w:r>
        <w:rPr>
          <w:rFonts w:ascii="Arial Nova" w:hAnsi="Arial Nova"/>
          <w:i/>
          <w:iCs/>
          <w:noProof/>
          <w:sz w:val="20"/>
          <w:szCs w:val="20"/>
        </w:rPr>
        <w:drawing>
          <wp:inline distT="0" distB="0" distL="0" distR="0" wp14:anchorId="336E353D" wp14:editId="3CFF161A">
            <wp:extent cx="2438400" cy="1685544"/>
            <wp:effectExtent l="0" t="0" r="0" b="0"/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8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D8627" w14:textId="36CC6764" w:rsidR="00E6657E" w:rsidRDefault="00E6657E" w:rsidP="00AA0B05">
      <w:pPr>
        <w:jc w:val="both"/>
        <w:rPr>
          <w:rFonts w:ascii="Arial Nova" w:hAnsi="Arial Nova"/>
          <w:i/>
          <w:iCs/>
          <w:sz w:val="18"/>
          <w:szCs w:val="18"/>
        </w:rPr>
      </w:pPr>
      <w:r w:rsidRPr="00E6657E">
        <w:rPr>
          <w:rFonts w:ascii="Arial Nova" w:hAnsi="Arial Nova"/>
          <w:i/>
          <w:iCs/>
          <w:sz w:val="18"/>
          <w:szCs w:val="18"/>
        </w:rPr>
        <w:t>Lettre de Vauvillers pour Rabat (Maroc) via Toulouse (cachet au verso) (1923)</w:t>
      </w:r>
    </w:p>
    <w:p w14:paraId="0E6B1489" w14:textId="6767A733" w:rsidR="00E6657E" w:rsidRDefault="00E6657E" w:rsidP="00AA0B05">
      <w:pPr>
        <w:jc w:val="both"/>
        <w:rPr>
          <w:rFonts w:ascii="Arial Nova" w:hAnsi="Arial Nova"/>
          <w:i/>
          <w:iCs/>
          <w:sz w:val="18"/>
          <w:szCs w:val="18"/>
        </w:rPr>
      </w:pPr>
      <w:r>
        <w:rPr>
          <w:rFonts w:ascii="Arial Nova" w:hAnsi="Arial Nova"/>
          <w:i/>
          <w:iCs/>
          <w:noProof/>
          <w:sz w:val="18"/>
          <w:szCs w:val="18"/>
        </w:rPr>
        <w:drawing>
          <wp:inline distT="0" distB="0" distL="0" distR="0" wp14:anchorId="07CC67FB" wp14:editId="33C9FFD0">
            <wp:extent cx="2438400" cy="1883664"/>
            <wp:effectExtent l="0" t="0" r="0" b="2540"/>
            <wp:docPr id="8" name="Image 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64B2A" w14:textId="6DF3B025" w:rsidR="00E6657E" w:rsidRDefault="00E6657E" w:rsidP="00AA0B05">
      <w:pPr>
        <w:jc w:val="both"/>
        <w:rPr>
          <w:rFonts w:ascii="Arial Nova" w:hAnsi="Arial Nova"/>
          <w:i/>
          <w:iCs/>
          <w:sz w:val="18"/>
          <w:szCs w:val="18"/>
        </w:rPr>
      </w:pPr>
      <w:r>
        <w:rPr>
          <w:rFonts w:ascii="Arial Nova" w:hAnsi="Arial Nova"/>
          <w:i/>
          <w:iCs/>
          <w:sz w:val="18"/>
          <w:szCs w:val="18"/>
        </w:rPr>
        <w:t>Lettre de Paris pour Casablanca (Maroc</w:t>
      </w:r>
      <w:proofErr w:type="gramStart"/>
      <w:r>
        <w:rPr>
          <w:rFonts w:ascii="Arial Nova" w:hAnsi="Arial Nova"/>
          <w:i/>
          <w:iCs/>
          <w:sz w:val="18"/>
          <w:szCs w:val="18"/>
        </w:rPr>
        <w:t>)</w:t>
      </w:r>
      <w:r w:rsidR="00422CDE">
        <w:rPr>
          <w:rFonts w:ascii="Arial Nova" w:hAnsi="Arial Nova"/>
          <w:i/>
          <w:iCs/>
          <w:sz w:val="18"/>
          <w:szCs w:val="18"/>
        </w:rPr>
        <w:t>(</w:t>
      </w:r>
      <w:proofErr w:type="gramEnd"/>
      <w:r w:rsidR="00422CDE">
        <w:rPr>
          <w:rFonts w:ascii="Arial Nova" w:hAnsi="Arial Nova"/>
          <w:i/>
          <w:iCs/>
          <w:sz w:val="18"/>
          <w:szCs w:val="18"/>
        </w:rPr>
        <w:t>1924)</w:t>
      </w:r>
    </w:p>
    <w:p w14:paraId="768DA179" w14:textId="77777777" w:rsidR="00422CDE" w:rsidRDefault="00422CDE" w:rsidP="00AA0B05">
      <w:pPr>
        <w:jc w:val="both"/>
        <w:rPr>
          <w:rFonts w:ascii="Arial Nova" w:hAnsi="Arial Nova"/>
          <w:i/>
          <w:iCs/>
          <w:sz w:val="20"/>
          <w:szCs w:val="20"/>
        </w:rPr>
      </w:pPr>
    </w:p>
    <w:p w14:paraId="55BB9974" w14:textId="77777777" w:rsidR="00422CDE" w:rsidRDefault="00422CDE" w:rsidP="00AA0B05">
      <w:pPr>
        <w:jc w:val="both"/>
        <w:rPr>
          <w:rFonts w:ascii="Arial Nova" w:hAnsi="Arial Nova"/>
          <w:i/>
          <w:iCs/>
          <w:sz w:val="20"/>
          <w:szCs w:val="20"/>
        </w:rPr>
      </w:pPr>
    </w:p>
    <w:p w14:paraId="73B53D5E" w14:textId="32788CBA" w:rsidR="00E73806" w:rsidRDefault="00C253D2" w:rsidP="00AA0B05">
      <w:pPr>
        <w:jc w:val="both"/>
        <w:rPr>
          <w:rFonts w:ascii="Arial Nova" w:hAnsi="Arial Nova"/>
          <w:i/>
          <w:iCs/>
          <w:sz w:val="20"/>
          <w:szCs w:val="20"/>
        </w:rPr>
      </w:pPr>
      <w:r>
        <w:rPr>
          <w:rFonts w:ascii="Arial Nova" w:hAnsi="Arial Nova"/>
          <w:i/>
          <w:iCs/>
          <w:sz w:val="20"/>
          <w:szCs w:val="20"/>
        </w:rPr>
        <w:t xml:space="preserve">A l’occasion </w:t>
      </w:r>
      <w:proofErr w:type="gramStart"/>
      <w:r>
        <w:rPr>
          <w:rFonts w:ascii="Arial Nova" w:hAnsi="Arial Nova"/>
          <w:i/>
          <w:iCs/>
          <w:sz w:val="20"/>
          <w:szCs w:val="20"/>
        </w:rPr>
        <w:t>d’un meeting</w:t>
      </w:r>
      <w:proofErr w:type="gramEnd"/>
      <w:r>
        <w:rPr>
          <w:rFonts w:ascii="Arial Nova" w:hAnsi="Arial Nova"/>
          <w:i/>
          <w:iCs/>
          <w:sz w:val="20"/>
          <w:szCs w:val="20"/>
        </w:rPr>
        <w:t xml:space="preserve"> aérien à Buc, le 10 </w:t>
      </w:r>
      <w:r w:rsidR="005E3628">
        <w:rPr>
          <w:rFonts w:ascii="Arial Nova" w:hAnsi="Arial Nova"/>
          <w:i/>
          <w:iCs/>
          <w:sz w:val="20"/>
          <w:szCs w:val="20"/>
        </w:rPr>
        <w:t>octobre</w:t>
      </w:r>
      <w:r>
        <w:rPr>
          <w:rFonts w:ascii="Arial Nova" w:hAnsi="Arial Nova"/>
          <w:i/>
          <w:iCs/>
          <w:sz w:val="20"/>
          <w:szCs w:val="20"/>
        </w:rPr>
        <w:t xml:space="preserve"> 1920, l’administration fit surcharger un certain nombre de ces étiquettes pour deux vols spéciaux vers Londres et Bruxelles. </w:t>
      </w:r>
      <w:r w:rsidR="008F606C">
        <w:rPr>
          <w:rFonts w:ascii="Arial Nova" w:hAnsi="Arial Nova"/>
          <w:i/>
          <w:iCs/>
          <w:sz w:val="20"/>
          <w:szCs w:val="20"/>
        </w:rPr>
        <w:t xml:space="preserve">    </w:t>
      </w:r>
      <w:r w:rsidR="00877942">
        <w:rPr>
          <w:rFonts w:ascii="Arial Nova" w:hAnsi="Arial Nova"/>
          <w:i/>
          <w:iCs/>
          <w:sz w:val="20"/>
          <w:szCs w:val="20"/>
        </w:rPr>
        <w:t xml:space="preserve"> </w:t>
      </w:r>
    </w:p>
    <w:p w14:paraId="046C27A0" w14:textId="2904B338" w:rsidR="006535EA" w:rsidRDefault="006535EA" w:rsidP="006535EA">
      <w:pPr>
        <w:jc w:val="center"/>
        <w:rPr>
          <w:rFonts w:ascii="Arial Nova" w:hAnsi="Arial Nova"/>
          <w:i/>
          <w:iCs/>
          <w:sz w:val="20"/>
          <w:szCs w:val="20"/>
        </w:rPr>
      </w:pPr>
      <w:r>
        <w:rPr>
          <w:rFonts w:ascii="Arial Nova" w:hAnsi="Arial Nova"/>
          <w:i/>
          <w:iCs/>
          <w:noProof/>
          <w:sz w:val="20"/>
          <w:szCs w:val="20"/>
        </w:rPr>
        <w:drawing>
          <wp:inline distT="0" distB="0" distL="0" distR="0" wp14:anchorId="345C2F9B" wp14:editId="755F6CCC">
            <wp:extent cx="1597152" cy="999744"/>
            <wp:effectExtent l="0" t="0" r="317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152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92F12" w14:textId="2B2360EC" w:rsidR="003615E1" w:rsidRDefault="000006B4">
      <w:r>
        <w:t xml:space="preserve">                                                   Gérard</w:t>
      </w:r>
    </w:p>
    <w:p w14:paraId="074A0E83" w14:textId="77777777" w:rsidR="000006B4" w:rsidRDefault="000006B4"/>
    <w:sectPr w:rsidR="000006B4" w:rsidSect="003615E1"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615E1"/>
    <w:rsid w:val="000006B4"/>
    <w:rsid w:val="001034AF"/>
    <w:rsid w:val="00193973"/>
    <w:rsid w:val="001A1422"/>
    <w:rsid w:val="001B0303"/>
    <w:rsid w:val="00215364"/>
    <w:rsid w:val="00265121"/>
    <w:rsid w:val="00332477"/>
    <w:rsid w:val="003615E1"/>
    <w:rsid w:val="004107C2"/>
    <w:rsid w:val="00422CDE"/>
    <w:rsid w:val="005E3628"/>
    <w:rsid w:val="00633168"/>
    <w:rsid w:val="006535EA"/>
    <w:rsid w:val="00877942"/>
    <w:rsid w:val="00890271"/>
    <w:rsid w:val="008C7D34"/>
    <w:rsid w:val="008F606C"/>
    <w:rsid w:val="009175A7"/>
    <w:rsid w:val="00931557"/>
    <w:rsid w:val="009B4BF2"/>
    <w:rsid w:val="009F4720"/>
    <w:rsid w:val="00AA0B05"/>
    <w:rsid w:val="00AC4346"/>
    <w:rsid w:val="00AD6EFB"/>
    <w:rsid w:val="00BC3959"/>
    <w:rsid w:val="00BC68A6"/>
    <w:rsid w:val="00BD3ED8"/>
    <w:rsid w:val="00BD6C09"/>
    <w:rsid w:val="00C253D2"/>
    <w:rsid w:val="00CE317F"/>
    <w:rsid w:val="00E6657E"/>
    <w:rsid w:val="00E73806"/>
    <w:rsid w:val="00E86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10B44"/>
  <w15:chartTrackingRefBased/>
  <w15:docId w15:val="{FBC3139B-027B-499C-9635-602AF1F17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fr-FR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15E1"/>
  </w:style>
  <w:style w:type="paragraph" w:styleId="Titre1">
    <w:name w:val="heading 1"/>
    <w:basedOn w:val="Normal"/>
    <w:next w:val="Normal"/>
    <w:link w:val="Titre1Car"/>
    <w:uiPriority w:val="9"/>
    <w:qFormat/>
    <w:rsid w:val="003615E1"/>
    <w:pPr>
      <w:keepNext/>
      <w:keepLines/>
      <w:pBdr>
        <w:bottom w:val="single" w:sz="4" w:space="2" w:color="C0504D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615E1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C0504D" w:themeColor="accent2"/>
      <w:sz w:val="36"/>
      <w:szCs w:val="3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615E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943634" w:themeColor="accent2" w:themeShade="BF"/>
      <w:sz w:val="32"/>
      <w:szCs w:val="3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615E1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632423" w:themeColor="accent2" w:themeShade="80"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615E1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943634" w:themeColor="accent2" w:themeShade="BF"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615E1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615E1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632423" w:themeColor="accent2" w:themeShade="8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615E1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632423" w:themeColor="accent2" w:themeShade="80"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615E1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632423" w:themeColor="accent2" w:themeShade="80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615E1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3615E1"/>
    <w:rPr>
      <w:rFonts w:asciiTheme="majorHAnsi" w:eastAsiaTheme="majorEastAsia" w:hAnsiTheme="majorHAnsi" w:cstheme="majorBidi"/>
      <w:color w:val="C0504D" w:themeColor="accent2"/>
      <w:sz w:val="36"/>
      <w:szCs w:val="36"/>
    </w:rPr>
  </w:style>
  <w:style w:type="character" w:customStyle="1" w:styleId="Titre3Car">
    <w:name w:val="Titre 3 Car"/>
    <w:basedOn w:val="Policepardfaut"/>
    <w:link w:val="Titre3"/>
    <w:uiPriority w:val="9"/>
    <w:semiHidden/>
    <w:rsid w:val="003615E1"/>
    <w:rPr>
      <w:rFonts w:asciiTheme="majorHAnsi" w:eastAsiaTheme="majorEastAsia" w:hAnsiTheme="majorHAnsi" w:cstheme="majorBidi"/>
      <w:color w:val="943634" w:themeColor="accent2" w:themeShade="BF"/>
      <w:sz w:val="32"/>
      <w:szCs w:val="32"/>
    </w:rPr>
  </w:style>
  <w:style w:type="character" w:customStyle="1" w:styleId="Titre4Car">
    <w:name w:val="Titre 4 Car"/>
    <w:basedOn w:val="Policepardfaut"/>
    <w:link w:val="Titre4"/>
    <w:uiPriority w:val="9"/>
    <w:semiHidden/>
    <w:rsid w:val="003615E1"/>
    <w:rPr>
      <w:rFonts w:asciiTheme="majorHAnsi" w:eastAsiaTheme="majorEastAsia" w:hAnsiTheme="majorHAnsi" w:cstheme="majorBidi"/>
      <w:i/>
      <w:iCs/>
      <w:color w:val="632423" w:themeColor="accent2" w:themeShade="80"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3615E1"/>
    <w:rPr>
      <w:rFonts w:asciiTheme="majorHAnsi" w:eastAsiaTheme="majorEastAsia" w:hAnsiTheme="majorHAnsi" w:cstheme="majorBidi"/>
      <w:color w:val="943634" w:themeColor="accent2" w:themeShade="BF"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3615E1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3615E1"/>
    <w:rPr>
      <w:rFonts w:asciiTheme="majorHAnsi" w:eastAsiaTheme="majorEastAsia" w:hAnsiTheme="majorHAnsi" w:cstheme="majorBidi"/>
      <w:b/>
      <w:bCs/>
      <w:color w:val="632423" w:themeColor="accent2" w:themeShade="80"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semiHidden/>
    <w:rsid w:val="003615E1"/>
    <w:rPr>
      <w:rFonts w:asciiTheme="majorHAnsi" w:eastAsiaTheme="majorEastAsia" w:hAnsiTheme="majorHAnsi" w:cstheme="majorBidi"/>
      <w:color w:val="632423" w:themeColor="accent2" w:themeShade="80"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semiHidden/>
    <w:rsid w:val="003615E1"/>
    <w:rPr>
      <w:rFonts w:asciiTheme="majorHAnsi" w:eastAsiaTheme="majorEastAsia" w:hAnsiTheme="majorHAnsi" w:cstheme="majorBidi"/>
      <w:i/>
      <w:iCs/>
      <w:color w:val="632423" w:themeColor="accent2" w:themeShade="80"/>
      <w:sz w:val="22"/>
      <w:szCs w:val="22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3615E1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3615E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reCar">
    <w:name w:val="Titre Car"/>
    <w:basedOn w:val="Policepardfaut"/>
    <w:link w:val="Titre"/>
    <w:uiPriority w:val="10"/>
    <w:rsid w:val="003615E1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615E1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615E1"/>
    <w:rPr>
      <w:caps/>
      <w:color w:val="404040" w:themeColor="text1" w:themeTint="BF"/>
      <w:spacing w:val="20"/>
      <w:sz w:val="28"/>
      <w:szCs w:val="28"/>
    </w:rPr>
  </w:style>
  <w:style w:type="character" w:styleId="lev">
    <w:name w:val="Strong"/>
    <w:basedOn w:val="Policepardfaut"/>
    <w:uiPriority w:val="22"/>
    <w:qFormat/>
    <w:rsid w:val="003615E1"/>
    <w:rPr>
      <w:b/>
      <w:bCs/>
    </w:rPr>
  </w:style>
  <w:style w:type="character" w:styleId="Accentuation">
    <w:name w:val="Emphasis"/>
    <w:basedOn w:val="Policepardfaut"/>
    <w:uiPriority w:val="20"/>
    <w:qFormat/>
    <w:rsid w:val="003615E1"/>
    <w:rPr>
      <w:i/>
      <w:iCs/>
      <w:color w:val="000000" w:themeColor="text1"/>
    </w:rPr>
  </w:style>
  <w:style w:type="paragraph" w:styleId="Sansinterligne">
    <w:name w:val="No Spacing"/>
    <w:uiPriority w:val="1"/>
    <w:qFormat/>
    <w:rsid w:val="003615E1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3615E1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3615E1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615E1"/>
    <w:pPr>
      <w:pBdr>
        <w:top w:val="single" w:sz="24" w:space="4" w:color="C0504D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615E1"/>
    <w:rPr>
      <w:rFonts w:asciiTheme="majorHAnsi" w:eastAsiaTheme="majorEastAsia" w:hAnsiTheme="majorHAnsi" w:cstheme="majorBidi"/>
      <w:sz w:val="24"/>
      <w:szCs w:val="24"/>
    </w:rPr>
  </w:style>
  <w:style w:type="character" w:styleId="Accentuationlgre">
    <w:name w:val="Subtle Emphasis"/>
    <w:basedOn w:val="Policepardfaut"/>
    <w:uiPriority w:val="19"/>
    <w:qFormat/>
    <w:rsid w:val="003615E1"/>
    <w:rPr>
      <w:i/>
      <w:iCs/>
      <w:color w:val="595959" w:themeColor="text1" w:themeTint="A6"/>
    </w:rPr>
  </w:style>
  <w:style w:type="character" w:styleId="Accentuationintense">
    <w:name w:val="Intense Emphasis"/>
    <w:basedOn w:val="Policepardfaut"/>
    <w:uiPriority w:val="21"/>
    <w:qFormat/>
    <w:rsid w:val="003615E1"/>
    <w:rPr>
      <w:b/>
      <w:bCs/>
      <w:i/>
      <w:iCs/>
      <w:caps w:val="0"/>
      <w:smallCaps w:val="0"/>
      <w:strike w:val="0"/>
      <w:dstrike w:val="0"/>
      <w:color w:val="C0504D" w:themeColor="accent2"/>
    </w:rPr>
  </w:style>
  <w:style w:type="character" w:styleId="Rfrencelgre">
    <w:name w:val="Subtle Reference"/>
    <w:basedOn w:val="Policepardfaut"/>
    <w:uiPriority w:val="31"/>
    <w:qFormat/>
    <w:rsid w:val="003615E1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3615E1"/>
    <w:rPr>
      <w:b/>
      <w:bCs/>
      <w:caps w:val="0"/>
      <w:smallCaps/>
      <w:color w:val="auto"/>
      <w:spacing w:val="0"/>
      <w:u w:val="single"/>
    </w:rPr>
  </w:style>
  <w:style w:type="character" w:styleId="Titredulivre">
    <w:name w:val="Book Title"/>
    <w:basedOn w:val="Policepardfaut"/>
    <w:uiPriority w:val="33"/>
    <w:qFormat/>
    <w:rsid w:val="003615E1"/>
    <w:rPr>
      <w:b/>
      <w:bCs/>
      <w:caps w:val="0"/>
      <w:smallCap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3615E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2</Pages>
  <Words>453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 grandjean</dc:creator>
  <cp:keywords/>
  <dc:description/>
  <cp:lastModifiedBy>gerard grandjean</cp:lastModifiedBy>
  <cp:revision>11</cp:revision>
  <dcterms:created xsi:type="dcterms:W3CDTF">2022-08-09T09:29:00Z</dcterms:created>
  <dcterms:modified xsi:type="dcterms:W3CDTF">2022-09-13T16:50:00Z</dcterms:modified>
</cp:coreProperties>
</file>